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23" w:rsidRPr="00F23423" w:rsidRDefault="00F23423" w:rsidP="00F23423">
      <w:pPr>
        <w:spacing w:after="0"/>
        <w:jc w:val="center"/>
        <w:rPr>
          <w:b/>
          <w:sz w:val="28"/>
          <w:szCs w:val="28"/>
        </w:rPr>
      </w:pPr>
      <w:r w:rsidRPr="00F23423">
        <w:rPr>
          <w:b/>
          <w:sz w:val="28"/>
          <w:szCs w:val="28"/>
        </w:rPr>
        <w:t>Réunion des délégués du 06/06/2016</w:t>
      </w:r>
    </w:p>
    <w:p w:rsidR="00F23423" w:rsidRPr="00F23423" w:rsidRDefault="00F23423" w:rsidP="00F23423">
      <w:pPr>
        <w:spacing w:after="0"/>
        <w:jc w:val="center"/>
        <w:rPr>
          <w:sz w:val="28"/>
          <w:szCs w:val="28"/>
        </w:rPr>
      </w:pPr>
    </w:p>
    <w:p w:rsidR="00F23423" w:rsidRPr="00F23423" w:rsidRDefault="00F23423" w:rsidP="00F23423">
      <w:pPr>
        <w:spacing w:after="0"/>
        <w:rPr>
          <w:sz w:val="24"/>
          <w:szCs w:val="24"/>
        </w:rPr>
      </w:pPr>
      <w:r w:rsidRPr="00F23423">
        <w:rPr>
          <w:sz w:val="24"/>
          <w:szCs w:val="24"/>
          <w:u w:val="single"/>
        </w:rPr>
        <w:t>Ordre du jour</w:t>
      </w:r>
      <w:r w:rsidRPr="00F23423">
        <w:rPr>
          <w:sz w:val="24"/>
          <w:szCs w:val="24"/>
        </w:rPr>
        <w:t>:</w:t>
      </w:r>
    </w:p>
    <w:p w:rsidR="00F23423" w:rsidRPr="00F23423" w:rsidRDefault="00F23423" w:rsidP="00F23423">
      <w:pPr>
        <w:spacing w:after="0"/>
        <w:rPr>
          <w:sz w:val="24"/>
          <w:szCs w:val="24"/>
        </w:rPr>
      </w:pPr>
      <w:r w:rsidRPr="00F23423">
        <w:rPr>
          <w:sz w:val="24"/>
          <w:szCs w:val="24"/>
        </w:rPr>
        <w:t>- problèmes liés au périscolaire (cantine, garderie, étude)</w:t>
      </w:r>
    </w:p>
    <w:p w:rsidR="00F23423" w:rsidRPr="00F23423" w:rsidRDefault="00F23423" w:rsidP="00F23423">
      <w:pPr>
        <w:spacing w:after="0"/>
        <w:rPr>
          <w:sz w:val="24"/>
          <w:szCs w:val="24"/>
        </w:rPr>
      </w:pPr>
      <w:r w:rsidRPr="00F23423">
        <w:rPr>
          <w:sz w:val="24"/>
          <w:szCs w:val="24"/>
        </w:rPr>
        <w:t>- projet de rénovation des toilettes</w:t>
      </w:r>
    </w:p>
    <w:p w:rsidR="00F23423" w:rsidRPr="00F23423" w:rsidRDefault="00F23423" w:rsidP="00F23423">
      <w:pPr>
        <w:spacing w:after="0"/>
        <w:rPr>
          <w:sz w:val="24"/>
          <w:szCs w:val="24"/>
        </w:rPr>
      </w:pPr>
    </w:p>
    <w:p w:rsidR="00F23423" w:rsidRPr="00F23423" w:rsidRDefault="00F23423" w:rsidP="00F23423">
      <w:pPr>
        <w:spacing w:after="0"/>
        <w:rPr>
          <w:sz w:val="24"/>
          <w:szCs w:val="24"/>
        </w:rPr>
      </w:pPr>
      <w:r w:rsidRPr="00F23423">
        <w:rPr>
          <w:sz w:val="24"/>
          <w:szCs w:val="24"/>
        </w:rPr>
        <w:t xml:space="preserve">Absents: les délégués de la classe de CE2 de Mme </w:t>
      </w:r>
      <w:proofErr w:type="spellStart"/>
      <w:r w:rsidRPr="00F23423">
        <w:rPr>
          <w:sz w:val="24"/>
          <w:szCs w:val="24"/>
        </w:rPr>
        <w:t>Buzer</w:t>
      </w:r>
      <w:proofErr w:type="spellEnd"/>
      <w:r w:rsidRPr="00F23423">
        <w:rPr>
          <w:sz w:val="24"/>
          <w:szCs w:val="24"/>
        </w:rPr>
        <w:t xml:space="preserve"> (en sortie)</w:t>
      </w:r>
    </w:p>
    <w:p w:rsidR="00F23423" w:rsidRPr="00F23423" w:rsidRDefault="00F23423" w:rsidP="00F23423">
      <w:pPr>
        <w:spacing w:after="0"/>
        <w:rPr>
          <w:sz w:val="24"/>
          <w:szCs w:val="24"/>
        </w:rPr>
      </w:pPr>
      <w:r w:rsidRPr="00F23423">
        <w:rPr>
          <w:sz w:val="24"/>
          <w:szCs w:val="24"/>
        </w:rPr>
        <w:t xml:space="preserve">Invitée: Kim </w:t>
      </w:r>
      <w:proofErr w:type="spellStart"/>
      <w:r w:rsidRPr="00F23423">
        <w:rPr>
          <w:sz w:val="24"/>
          <w:szCs w:val="24"/>
        </w:rPr>
        <w:t>Larabi</w:t>
      </w:r>
      <w:proofErr w:type="spellEnd"/>
      <w:r w:rsidRPr="00F23423">
        <w:rPr>
          <w:sz w:val="24"/>
          <w:szCs w:val="24"/>
        </w:rPr>
        <w:t>, directrice du centre de loisirs</w:t>
      </w:r>
    </w:p>
    <w:p w:rsidR="00F23423" w:rsidRDefault="00F23423" w:rsidP="00F23423">
      <w:pPr>
        <w:spacing w:after="0"/>
        <w:rPr>
          <w:sz w:val="24"/>
          <w:szCs w:val="24"/>
        </w:rPr>
      </w:pPr>
    </w:p>
    <w:p w:rsidR="00F23423" w:rsidRPr="00F23423" w:rsidRDefault="00F23423" w:rsidP="00F23423">
      <w:pPr>
        <w:spacing w:after="0"/>
        <w:rPr>
          <w:sz w:val="24"/>
          <w:szCs w:val="24"/>
        </w:rPr>
      </w:pPr>
    </w:p>
    <w:p w:rsidR="00F23423" w:rsidRPr="00F23423" w:rsidRDefault="00F23423" w:rsidP="00F23423">
      <w:pPr>
        <w:spacing w:after="0"/>
        <w:jc w:val="center"/>
        <w:rPr>
          <w:b/>
          <w:sz w:val="28"/>
          <w:szCs w:val="28"/>
        </w:rPr>
      </w:pPr>
      <w:r w:rsidRPr="00F23423">
        <w:rPr>
          <w:b/>
          <w:sz w:val="28"/>
          <w:szCs w:val="28"/>
        </w:rPr>
        <w:t>Compte-rendu</w:t>
      </w:r>
    </w:p>
    <w:p w:rsidR="00F23423" w:rsidRPr="00F23423" w:rsidRDefault="00F23423" w:rsidP="00F23423">
      <w:pPr>
        <w:spacing w:after="0"/>
        <w:rPr>
          <w:sz w:val="24"/>
          <w:szCs w:val="24"/>
        </w:rPr>
      </w:pPr>
    </w:p>
    <w:p w:rsidR="00F23423" w:rsidRPr="00F23423" w:rsidRDefault="00F23423" w:rsidP="00F23423">
      <w:pPr>
        <w:spacing w:after="0"/>
        <w:rPr>
          <w:sz w:val="24"/>
          <w:szCs w:val="24"/>
        </w:rPr>
      </w:pPr>
      <w:r w:rsidRPr="00F23423">
        <w:rPr>
          <w:sz w:val="24"/>
          <w:szCs w:val="24"/>
        </w:rPr>
        <w:t xml:space="preserve">1) </w:t>
      </w:r>
      <w:r w:rsidRPr="00F23423">
        <w:rPr>
          <w:sz w:val="24"/>
          <w:szCs w:val="24"/>
          <w:u w:val="single"/>
        </w:rPr>
        <w:t>Questions au périscolaire</w:t>
      </w:r>
      <w:r w:rsidRPr="00F23423">
        <w:rPr>
          <w:sz w:val="24"/>
          <w:szCs w:val="24"/>
        </w:rPr>
        <w:t>:</w:t>
      </w:r>
    </w:p>
    <w:p w:rsidR="00F23423" w:rsidRDefault="00F23423" w:rsidP="00BC49AE">
      <w:pPr>
        <w:spacing w:after="0"/>
        <w:jc w:val="both"/>
        <w:rPr>
          <w:sz w:val="24"/>
          <w:szCs w:val="24"/>
        </w:rPr>
      </w:pPr>
      <w:r w:rsidRPr="00F23423">
        <w:rPr>
          <w:sz w:val="24"/>
          <w:szCs w:val="24"/>
        </w:rPr>
        <w:t>Les élèves font remonter le fait que les animateurs les stressent pour manger rapidement</w:t>
      </w:r>
      <w:r>
        <w:rPr>
          <w:sz w:val="24"/>
          <w:szCs w:val="24"/>
        </w:rPr>
        <w:t>. Ils ont l’impression que les élèves de Gaston Rousset leur prennent la place.</w:t>
      </w:r>
    </w:p>
    <w:p w:rsidR="00F23423" w:rsidRDefault="00F23423" w:rsidP="00BC49AE">
      <w:pPr>
        <w:pStyle w:val="Paragraphedeliste"/>
        <w:numPr>
          <w:ilvl w:val="0"/>
          <w:numId w:val="1"/>
        </w:numPr>
        <w:spacing w:after="0"/>
        <w:jc w:val="both"/>
        <w:rPr>
          <w:sz w:val="24"/>
          <w:szCs w:val="24"/>
        </w:rPr>
      </w:pPr>
      <w:r>
        <w:rPr>
          <w:sz w:val="24"/>
          <w:szCs w:val="24"/>
        </w:rPr>
        <w:t>Kim explique que les élèves des deux écoles sont traités de la même façon. Les réfectoires sont trop petits par rapport au nombre d’enfants qui mangent à la cantine. Il faudrait une cantine plus grande mais ce n’est pas possible pour l’instant. Comme il y a plus de classes à Gaston Rousset qu’à Paul Bert, 2 classes de Gaston Rousset viennent dans le réfectoire côté Paul Bert mais cela a toujours été ainsi. Les animateurs ne pressent pas les élèves pour les embêter mais il faut que tout le monde puisse manger avant la fin de l’heure de cantine.</w:t>
      </w:r>
    </w:p>
    <w:p w:rsidR="00BC49AE" w:rsidRDefault="00BC49AE" w:rsidP="00BC49AE">
      <w:pPr>
        <w:pStyle w:val="Paragraphedeliste"/>
        <w:spacing w:after="0"/>
        <w:jc w:val="both"/>
        <w:rPr>
          <w:sz w:val="24"/>
          <w:szCs w:val="24"/>
        </w:rPr>
      </w:pPr>
    </w:p>
    <w:p w:rsidR="00F23423" w:rsidRDefault="00F23423" w:rsidP="00BC49AE">
      <w:pPr>
        <w:spacing w:after="0"/>
        <w:jc w:val="both"/>
        <w:rPr>
          <w:sz w:val="24"/>
          <w:szCs w:val="24"/>
        </w:rPr>
      </w:pPr>
      <w:r>
        <w:rPr>
          <w:sz w:val="24"/>
          <w:szCs w:val="24"/>
        </w:rPr>
        <w:t>Les élèves de Gaston Rousset dégradent les affiches du préau de Paul Bert.</w:t>
      </w:r>
    </w:p>
    <w:p w:rsidR="00F23423" w:rsidRDefault="00F23423" w:rsidP="00BC49AE">
      <w:pPr>
        <w:pStyle w:val="Paragraphedeliste"/>
        <w:numPr>
          <w:ilvl w:val="0"/>
          <w:numId w:val="1"/>
        </w:numPr>
        <w:spacing w:after="0"/>
        <w:jc w:val="both"/>
        <w:rPr>
          <w:sz w:val="24"/>
          <w:szCs w:val="24"/>
        </w:rPr>
      </w:pPr>
      <w:r>
        <w:rPr>
          <w:sz w:val="24"/>
          <w:szCs w:val="24"/>
        </w:rPr>
        <w:t xml:space="preserve"> N</w:t>
      </w:r>
      <w:r w:rsidRPr="00F23423">
        <w:rPr>
          <w:sz w:val="24"/>
          <w:szCs w:val="24"/>
        </w:rPr>
        <w:t>ormalement, il ne devrait pas y avoir de passage sous le préau de Paul Bert sur le temps du midi, sauf quand les CM1-CM2 vont manger (mais il y a toujours un animateur avec eux). Il faudrait pouvoir fermer les portes du préau mais les animateurs n</w:t>
      </w:r>
      <w:r>
        <w:rPr>
          <w:sz w:val="24"/>
          <w:szCs w:val="24"/>
        </w:rPr>
        <w:t>’ont pas les clés et ils doivent pouvoir passer. Les adultes vont essayer d’être plus vigilants.</w:t>
      </w:r>
    </w:p>
    <w:p w:rsidR="00BC49AE" w:rsidRDefault="00BC49AE" w:rsidP="00BC49AE">
      <w:pPr>
        <w:pStyle w:val="Paragraphedeliste"/>
        <w:spacing w:after="0"/>
        <w:jc w:val="both"/>
        <w:rPr>
          <w:sz w:val="24"/>
          <w:szCs w:val="24"/>
        </w:rPr>
      </w:pPr>
    </w:p>
    <w:p w:rsidR="00F23423" w:rsidRDefault="00F23423" w:rsidP="00BC49AE">
      <w:pPr>
        <w:spacing w:after="0"/>
        <w:jc w:val="both"/>
        <w:rPr>
          <w:sz w:val="24"/>
          <w:szCs w:val="24"/>
        </w:rPr>
      </w:pPr>
      <w:r>
        <w:rPr>
          <w:sz w:val="24"/>
          <w:szCs w:val="24"/>
        </w:rPr>
        <w:t>Une élève se plaint d’avoir trouvé des cheveux dans son plat.</w:t>
      </w:r>
    </w:p>
    <w:p w:rsidR="00F23423" w:rsidRDefault="00F23423" w:rsidP="00BC49AE">
      <w:pPr>
        <w:pStyle w:val="Paragraphedeliste"/>
        <w:numPr>
          <w:ilvl w:val="0"/>
          <w:numId w:val="1"/>
        </w:numPr>
        <w:spacing w:after="0"/>
        <w:jc w:val="both"/>
        <w:rPr>
          <w:sz w:val="24"/>
          <w:szCs w:val="24"/>
        </w:rPr>
      </w:pPr>
      <w:r>
        <w:rPr>
          <w:sz w:val="24"/>
          <w:szCs w:val="24"/>
        </w:rPr>
        <w:t>Il faut le signaler tout de suite à l’animateur ou à Kim.</w:t>
      </w:r>
    </w:p>
    <w:p w:rsidR="00F23423" w:rsidRPr="00F23423" w:rsidRDefault="00F23423" w:rsidP="00BC49AE">
      <w:pPr>
        <w:spacing w:after="0"/>
        <w:jc w:val="both"/>
        <w:rPr>
          <w:sz w:val="24"/>
          <w:szCs w:val="24"/>
        </w:rPr>
      </w:pPr>
    </w:p>
    <w:p w:rsidR="00F23423" w:rsidRDefault="00BC49AE" w:rsidP="00BC49AE">
      <w:pPr>
        <w:spacing w:after="0"/>
        <w:jc w:val="both"/>
        <w:rPr>
          <w:sz w:val="24"/>
          <w:szCs w:val="24"/>
        </w:rPr>
      </w:pPr>
      <w:r>
        <w:rPr>
          <w:sz w:val="24"/>
          <w:szCs w:val="24"/>
        </w:rPr>
        <w:t>Des élèves se plaignent d’avoir faim après le goûter de la garderie. Ils trouvent que le goûter servi à Gaston Rousset est meilleur.</w:t>
      </w:r>
    </w:p>
    <w:p w:rsidR="00BC49AE" w:rsidRPr="00BC49AE" w:rsidRDefault="00BC49AE" w:rsidP="00BC49AE">
      <w:pPr>
        <w:pStyle w:val="Paragraphedeliste"/>
        <w:numPr>
          <w:ilvl w:val="0"/>
          <w:numId w:val="1"/>
        </w:numPr>
        <w:spacing w:after="0"/>
        <w:jc w:val="both"/>
        <w:rPr>
          <w:sz w:val="24"/>
          <w:szCs w:val="24"/>
        </w:rPr>
      </w:pPr>
      <w:r>
        <w:rPr>
          <w:sz w:val="24"/>
          <w:szCs w:val="24"/>
        </w:rPr>
        <w:t>Les goûters sont les mêmes pour tout le groupe scolaire. Il y a eu une erreur, un jour, dans la distribution des goûters. Du coup, les élèves de Gaston Rousset ont eu du Nutella et ceux de Paul Bert de la confiture. Mais c’est arrivé une fois. Sinon, effectivement, le menu des goûters est toujours un peu identique, ce qui est lassant pour les enfants. Ils ne mangent pas tout, ce qui explique peut-être qu’ils ont faim.</w:t>
      </w:r>
    </w:p>
    <w:p w:rsidR="00F23423" w:rsidRPr="00F23423" w:rsidRDefault="00F23423" w:rsidP="00BC49AE">
      <w:pPr>
        <w:spacing w:after="0"/>
        <w:jc w:val="both"/>
        <w:rPr>
          <w:sz w:val="24"/>
          <w:szCs w:val="24"/>
        </w:rPr>
      </w:pPr>
    </w:p>
    <w:p w:rsidR="00F23423" w:rsidRDefault="00BC49AE" w:rsidP="00BC49AE">
      <w:pPr>
        <w:spacing w:after="0"/>
        <w:jc w:val="both"/>
        <w:rPr>
          <w:sz w:val="24"/>
          <w:szCs w:val="24"/>
        </w:rPr>
      </w:pPr>
      <w:r w:rsidRPr="00BC49AE">
        <w:rPr>
          <w:sz w:val="24"/>
          <w:szCs w:val="24"/>
        </w:rPr>
        <w:t xml:space="preserve">2) </w:t>
      </w:r>
      <w:r w:rsidRPr="00BC49AE">
        <w:rPr>
          <w:sz w:val="24"/>
          <w:szCs w:val="24"/>
          <w:u w:val="single"/>
        </w:rPr>
        <w:t xml:space="preserve">Projet de </w:t>
      </w:r>
      <w:bookmarkStart w:id="0" w:name="_GoBack"/>
      <w:bookmarkEnd w:id="0"/>
      <w:r w:rsidRPr="00BC49AE">
        <w:rPr>
          <w:sz w:val="24"/>
          <w:szCs w:val="24"/>
          <w:u w:val="single"/>
        </w:rPr>
        <w:t>rénovation des toilettes</w:t>
      </w:r>
    </w:p>
    <w:p w:rsidR="00BC49AE" w:rsidRDefault="00BC49AE" w:rsidP="00BC49AE">
      <w:pPr>
        <w:spacing w:after="0"/>
        <w:jc w:val="both"/>
        <w:rPr>
          <w:sz w:val="24"/>
          <w:szCs w:val="24"/>
        </w:rPr>
      </w:pPr>
      <w:r>
        <w:rPr>
          <w:sz w:val="24"/>
          <w:szCs w:val="24"/>
        </w:rPr>
        <w:t xml:space="preserve">Les délégués devaient faire remplir un sondage à leur classe et faire remonter les remarques de leurs camarades. Mme Fons a ensuite transformé les sondages en graphiques de type « camemberts » pour que l’on puisse mieux voir les résultats sur l’école. </w:t>
      </w:r>
    </w:p>
    <w:p w:rsidR="00BC49AE" w:rsidRDefault="00BC49AE" w:rsidP="00BC49AE">
      <w:pPr>
        <w:spacing w:after="0"/>
        <w:rPr>
          <w:sz w:val="24"/>
          <w:szCs w:val="24"/>
        </w:rPr>
      </w:pPr>
    </w:p>
    <w:p w:rsidR="00F23423" w:rsidRDefault="00BC49AE" w:rsidP="00BC49AE">
      <w:pPr>
        <w:spacing w:after="0"/>
        <w:rPr>
          <w:sz w:val="24"/>
          <w:szCs w:val="24"/>
        </w:rPr>
      </w:pPr>
      <w:r>
        <w:rPr>
          <w:sz w:val="24"/>
          <w:szCs w:val="24"/>
        </w:rPr>
        <w:t>Il en résulte que :</w:t>
      </w:r>
    </w:p>
    <w:p w:rsidR="00146ED8" w:rsidRDefault="00146ED8" w:rsidP="00BC49AE">
      <w:pPr>
        <w:spacing w:after="0"/>
      </w:pPr>
      <w:r>
        <w:lastRenderedPageBreak/>
        <w:t xml:space="preserve">- les enfants mouillent des papiers pour les jeter au plafond: </w:t>
      </w:r>
      <w:r w:rsidR="00BC49AE">
        <w:t>« </w:t>
      </w:r>
      <w:r>
        <w:t>ça nous tombe dessus</w:t>
      </w:r>
      <w:r w:rsidR="00BC49AE">
        <w:t> »</w:t>
      </w:r>
    </w:p>
    <w:p w:rsidR="00146ED8" w:rsidRDefault="00146ED8" w:rsidP="00BC49AE">
      <w:pPr>
        <w:spacing w:after="0"/>
      </w:pPr>
      <w:r>
        <w:t>- les enfants jouent dans les toilettes: batailles d'eau, crachats parterre, cache-cache...</w:t>
      </w:r>
    </w:p>
    <w:p w:rsidR="00146ED8" w:rsidRDefault="00146ED8" w:rsidP="00BC49AE">
      <w:pPr>
        <w:spacing w:after="0"/>
      </w:pPr>
      <w:r>
        <w:t>- les personnes qui vont aux toilettes ne tirent pas leur chasse d'eau: les toilettes sont bouchées, ça sent mauvais</w:t>
      </w:r>
    </w:p>
    <w:p w:rsidR="00146ED8" w:rsidRDefault="00146ED8" w:rsidP="00BC49AE">
      <w:pPr>
        <w:spacing w:after="0"/>
      </w:pPr>
      <w:r>
        <w:t>- les feuilles de papier sont gaspillées</w:t>
      </w:r>
      <w:r w:rsidR="00BC49AE">
        <w:t xml:space="preserve"> par certains enfants</w:t>
      </w:r>
      <w:r>
        <w:t xml:space="preserve">: </w:t>
      </w:r>
      <w:r w:rsidR="00BC49AE">
        <w:t>« </w:t>
      </w:r>
      <w:r>
        <w:t>on n'a plus de papiers pour s'essuyer</w:t>
      </w:r>
      <w:r w:rsidR="00BC49AE">
        <w:t> »</w:t>
      </w:r>
      <w:r>
        <w:t xml:space="preserve"> (hygiène)</w:t>
      </w:r>
    </w:p>
    <w:p w:rsidR="00146ED8" w:rsidRDefault="00146ED8" w:rsidP="00BC49AE">
      <w:pPr>
        <w:spacing w:after="0"/>
      </w:pPr>
      <w:r>
        <w:t>- les toilettes sont sales : on glisse, c'est dangereux</w:t>
      </w:r>
    </w:p>
    <w:p w:rsidR="00BC49AE" w:rsidRDefault="00BC49AE"/>
    <w:p w:rsidR="00BC49AE" w:rsidRDefault="00BC49AE" w:rsidP="00BC49AE">
      <w:pPr>
        <w:spacing w:after="0"/>
      </w:pPr>
      <w:r>
        <w:t>Ils proposent de :</w:t>
      </w:r>
    </w:p>
    <w:p w:rsidR="00BC49AE" w:rsidRDefault="00BC49AE" w:rsidP="00BC49AE">
      <w:pPr>
        <w:spacing w:after="0"/>
      </w:pPr>
      <w:r>
        <w:t>- mettre des affiches dans les toilettes et écrire "prendre soin des toilettes"</w:t>
      </w:r>
    </w:p>
    <w:p w:rsidR="00146ED8" w:rsidRDefault="00146ED8" w:rsidP="00BC49AE">
      <w:pPr>
        <w:spacing w:after="0"/>
      </w:pPr>
      <w:r>
        <w:t>- arrêter de salir les toilettes</w:t>
      </w:r>
      <w:r w:rsidR="00123EC3">
        <w:t>, tirer sa chasse d'eau</w:t>
      </w:r>
    </w:p>
    <w:p w:rsidR="00123EC3" w:rsidRDefault="00146ED8" w:rsidP="00BC49AE">
      <w:pPr>
        <w:spacing w:after="0"/>
      </w:pPr>
      <w:r>
        <w:t xml:space="preserve">- </w:t>
      </w:r>
      <w:r w:rsidR="00BC49AE">
        <w:t xml:space="preserve">mettre </w:t>
      </w:r>
      <w:r>
        <w:t>un responsabl</w:t>
      </w:r>
      <w:r w:rsidR="00BC49AE">
        <w:t>e des toilettes qui surveille</w:t>
      </w:r>
    </w:p>
    <w:p w:rsidR="00146ED8" w:rsidRDefault="00123EC3" w:rsidP="00BC49AE">
      <w:pPr>
        <w:spacing w:after="0"/>
      </w:pPr>
      <w:r>
        <w:t>-  mettre un adulte dans les toilettes / faire en sorte que les adultes surveillent plus les toilettes</w:t>
      </w:r>
    </w:p>
    <w:p w:rsidR="00146ED8" w:rsidRDefault="00146ED8" w:rsidP="00BC49AE">
      <w:pPr>
        <w:spacing w:after="0"/>
      </w:pPr>
      <w:r>
        <w:t>- le dire aux animateurs, aux maitres et maîtresses</w:t>
      </w:r>
    </w:p>
    <w:p w:rsidR="00123EC3" w:rsidRDefault="00123EC3" w:rsidP="00BC49AE">
      <w:pPr>
        <w:spacing w:after="0"/>
      </w:pPr>
      <w:r>
        <w:t>- avoir des détecteurs de papiers au plafond</w:t>
      </w:r>
    </w:p>
    <w:p w:rsidR="00123EC3" w:rsidRDefault="00123EC3" w:rsidP="00BC49AE">
      <w:pPr>
        <w:spacing w:after="0"/>
      </w:pPr>
      <w:r>
        <w:t>- avoir une caméra liée au bureau de Mme FONS pour voir ceux qui ne tirent pas la chasse d'eau</w:t>
      </w:r>
    </w:p>
    <w:p w:rsidR="00123EC3" w:rsidRDefault="00123EC3" w:rsidP="00BC49AE">
      <w:pPr>
        <w:spacing w:after="0"/>
      </w:pPr>
      <w:r>
        <w:t xml:space="preserve">- </w:t>
      </w:r>
      <w:r w:rsidR="00BC49AE">
        <w:t xml:space="preserve">faire en sorte que </w:t>
      </w:r>
      <w:r>
        <w:t xml:space="preserve">les enfants nettoient les toilettes </w:t>
      </w:r>
    </w:p>
    <w:p w:rsidR="00146ED8" w:rsidRDefault="00146ED8"/>
    <w:p w:rsidR="00BC49AE" w:rsidRDefault="00BC49AE">
      <w:r>
        <w:t>Ce qui a été retenu :</w:t>
      </w:r>
    </w:p>
    <w:p w:rsidR="00BC49AE" w:rsidRDefault="00BC49AE" w:rsidP="00BC49AE">
      <w:pPr>
        <w:pStyle w:val="Paragraphedeliste"/>
        <w:numPr>
          <w:ilvl w:val="0"/>
          <w:numId w:val="2"/>
        </w:numPr>
      </w:pPr>
      <w:r>
        <w:t>Faire une campagne de sensibilisation dont le point de départ serait l’intervention de l’infirmière scolaire dans les classes (thème : l’hygiène) puis un travail collectif pour créer des affiches qui seraient accrochées dans les toilettes.</w:t>
      </w:r>
    </w:p>
    <w:p w:rsidR="00BC49AE" w:rsidRDefault="00BC49AE" w:rsidP="00BC49AE">
      <w:pPr>
        <w:pStyle w:val="Paragraphedeliste"/>
        <w:numPr>
          <w:ilvl w:val="0"/>
          <w:numId w:val="2"/>
        </w:numPr>
      </w:pPr>
      <w:r>
        <w:t>Mieux surveiller les toilettes : les enseignants doivent faire plus de rondes, les élèves doivent venir signaler tout de suite les problèmes liés aux toilettes.</w:t>
      </w:r>
    </w:p>
    <w:p w:rsidR="00BC49AE" w:rsidRDefault="00BC49AE" w:rsidP="00BC49AE">
      <w:pPr>
        <w:pStyle w:val="Paragraphedeliste"/>
        <w:numPr>
          <w:ilvl w:val="0"/>
          <w:numId w:val="2"/>
        </w:numPr>
      </w:pPr>
      <w:r>
        <w:t xml:space="preserve">Sanctionner ceux qui salissent délibérément les toilettes par des travaux d’intérêts généraux (nettoyage) </w:t>
      </w:r>
    </w:p>
    <w:sectPr w:rsidR="00BC49AE" w:rsidSect="00BC49AE">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0E0"/>
    <w:multiLevelType w:val="hybridMultilevel"/>
    <w:tmpl w:val="CE5AD6FA"/>
    <w:lvl w:ilvl="0" w:tplc="EEAA9BB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9003C9"/>
    <w:multiLevelType w:val="hybridMultilevel"/>
    <w:tmpl w:val="D89C99EA"/>
    <w:lvl w:ilvl="0" w:tplc="D3E4689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D8"/>
    <w:rsid w:val="00123EC3"/>
    <w:rsid w:val="00146ED8"/>
    <w:rsid w:val="007E1861"/>
    <w:rsid w:val="00BC49AE"/>
    <w:rsid w:val="00CB2FA1"/>
    <w:rsid w:val="00F23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616</Words>
  <Characters>3389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NZXT</cp:lastModifiedBy>
  <cp:revision>1</cp:revision>
  <dcterms:created xsi:type="dcterms:W3CDTF">2016-04-23T07:04:00Z</dcterms:created>
  <dcterms:modified xsi:type="dcterms:W3CDTF">2016-06-08T18:46:00Z</dcterms:modified>
</cp:coreProperties>
</file>